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C8" w:rsidRPr="00E353C7" w:rsidRDefault="008112C8" w:rsidP="00C93D10">
      <w:pPr>
        <w:pStyle w:val="Akapitzlist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C7">
        <w:rPr>
          <w:rFonts w:ascii="Times New Roman" w:hAnsi="Times New Roman" w:cs="Times New Roman"/>
          <w:b/>
          <w:sz w:val="24"/>
          <w:szCs w:val="24"/>
        </w:rPr>
        <w:t xml:space="preserve">Kryteria rekrutacji do oddziału sportowego </w:t>
      </w:r>
      <w:r w:rsidRPr="00E353C7">
        <w:rPr>
          <w:rFonts w:ascii="Times New Roman" w:eastAsia="Times New Roman" w:hAnsi="Times New Roman" w:cs="Times New Roman"/>
          <w:b/>
          <w:sz w:val="24"/>
          <w:szCs w:val="24"/>
        </w:rPr>
        <w:t>(klasa IV)</w:t>
      </w:r>
    </w:p>
    <w:p w:rsidR="008112C8" w:rsidRPr="00BD6290" w:rsidRDefault="008112C8" w:rsidP="008112C8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2C8" w:rsidRPr="00BD6290" w:rsidRDefault="008112C8" w:rsidP="008C1A5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>Do oddziału sportowego przyjmuje się kandydatów, którzy:</w:t>
      </w:r>
    </w:p>
    <w:p w:rsidR="008112C8" w:rsidRPr="00F510B0" w:rsidRDefault="008112C8" w:rsidP="00F510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B0">
        <w:rPr>
          <w:rFonts w:ascii="Times New Roman" w:eastAsia="Times New Roman" w:hAnsi="Times New Roman" w:cs="Times New Roman"/>
          <w:sz w:val="24"/>
          <w:szCs w:val="24"/>
        </w:rPr>
        <w:t>1) ukończyli</w:t>
      </w:r>
      <w:r w:rsidR="00C93D10">
        <w:rPr>
          <w:rFonts w:ascii="Times New Roman" w:eastAsia="Times New Roman" w:hAnsi="Times New Roman" w:cs="Times New Roman"/>
          <w:sz w:val="24"/>
          <w:szCs w:val="24"/>
        </w:rPr>
        <w:t xml:space="preserve"> klasę III szkoły</w:t>
      </w:r>
      <w:r w:rsidR="0097134E" w:rsidRPr="00F510B0">
        <w:rPr>
          <w:rFonts w:ascii="Times New Roman" w:eastAsia="Times New Roman" w:hAnsi="Times New Roman" w:cs="Times New Roman"/>
          <w:sz w:val="24"/>
          <w:szCs w:val="24"/>
        </w:rPr>
        <w:t xml:space="preserve"> podstawowej;</w:t>
      </w:r>
    </w:p>
    <w:p w:rsidR="008112C8" w:rsidRPr="00F510B0" w:rsidRDefault="008112C8" w:rsidP="00F510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B0">
        <w:rPr>
          <w:rFonts w:ascii="Times New Roman" w:eastAsia="Times New Roman" w:hAnsi="Times New Roman" w:cs="Times New Roman"/>
          <w:sz w:val="24"/>
          <w:szCs w:val="24"/>
        </w:rPr>
        <w:t>2) posiadają stan zdrowia umożliwiający podjęcie nauki w oddziale</w:t>
      </w:r>
      <w:r w:rsidR="009D190A">
        <w:rPr>
          <w:rFonts w:ascii="Times New Roman" w:eastAsia="Times New Roman" w:hAnsi="Times New Roman" w:cs="Times New Roman"/>
          <w:sz w:val="24"/>
          <w:szCs w:val="24"/>
        </w:rPr>
        <w:t xml:space="preserve"> sportowym</w:t>
      </w:r>
      <w:r w:rsidR="005119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510B0">
        <w:rPr>
          <w:rFonts w:ascii="Times New Roman" w:eastAsia="Times New Roman" w:hAnsi="Times New Roman" w:cs="Times New Roman"/>
          <w:sz w:val="24"/>
          <w:szCs w:val="24"/>
        </w:rPr>
        <w:t>potwierdzony orzeczeniem lekarskim wydanym przez lekarza podstawowej opieki zdrowotnej</w:t>
      </w:r>
      <w:r w:rsidR="0051191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134E" w:rsidRPr="00F51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2C8" w:rsidRPr="00F510B0" w:rsidRDefault="00B263D6" w:rsidP="00F510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B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112C8" w:rsidRPr="00F510B0">
        <w:rPr>
          <w:rFonts w:ascii="Times New Roman" w:eastAsia="Times New Roman" w:hAnsi="Times New Roman" w:cs="Times New Roman"/>
          <w:sz w:val="24"/>
          <w:szCs w:val="24"/>
        </w:rPr>
        <w:t>posiadają pisemną zgodę </w:t>
      </w:r>
      <w:hyperlink r:id="rId5" w:anchor="P4186A7" w:tgtFrame="ostatnia" w:history="1">
        <w:r w:rsidR="008112C8" w:rsidRPr="00F510B0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="008112C8" w:rsidRPr="00F510B0">
        <w:rPr>
          <w:rFonts w:ascii="Times New Roman" w:eastAsia="Times New Roman" w:hAnsi="Times New Roman" w:cs="Times New Roman"/>
          <w:sz w:val="24"/>
          <w:szCs w:val="24"/>
        </w:rPr>
        <w:t> na uczęszczanie kandydata do oddziału</w:t>
      </w:r>
      <w:r w:rsidRPr="00F510B0">
        <w:rPr>
          <w:rFonts w:ascii="Times New Roman" w:eastAsia="Times New Roman" w:hAnsi="Times New Roman" w:cs="Times New Roman"/>
          <w:sz w:val="24"/>
          <w:szCs w:val="24"/>
        </w:rPr>
        <w:t xml:space="preserve"> sportowego;</w:t>
      </w:r>
    </w:p>
    <w:p w:rsidR="008112C8" w:rsidRPr="00F510B0" w:rsidRDefault="008112C8" w:rsidP="00F510B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0B0">
        <w:rPr>
          <w:rFonts w:ascii="Times New Roman" w:eastAsia="Times New Roman" w:hAnsi="Times New Roman" w:cs="Times New Roman"/>
          <w:sz w:val="24"/>
          <w:szCs w:val="24"/>
        </w:rPr>
        <w:t>4) uzyskali pozytywne wyniki prób sprawności fizycznej na warunkach ustalonych przez polski związek sportowy właściwy dla danego sportu, w którym jest prowadzone szkolenie sportowe w danym oddziale.</w:t>
      </w:r>
    </w:p>
    <w:p w:rsidR="008112C8" w:rsidRPr="00D3668E" w:rsidRDefault="008112C8" w:rsidP="008C1A5B">
      <w:pPr>
        <w:shd w:val="clear" w:color="auto" w:fill="FFFFFF"/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>2. W przypadku większej liczby kandydatów spełniaj</w:t>
      </w:r>
      <w:r w:rsidR="008C1A5B">
        <w:rPr>
          <w:rFonts w:ascii="Times New Roman" w:eastAsia="Times New Roman" w:hAnsi="Times New Roman" w:cs="Times New Roman"/>
          <w:sz w:val="24"/>
          <w:szCs w:val="24"/>
        </w:rPr>
        <w:t>ących warunki, o których mowa w </w:t>
      </w:r>
      <w:r w:rsidR="00B263D6">
        <w:rPr>
          <w:rFonts w:ascii="Times New Roman" w:eastAsia="Times New Roman" w:hAnsi="Times New Roman" w:cs="Times New Roman"/>
          <w:sz w:val="24"/>
          <w:szCs w:val="24"/>
        </w:rPr>
        <w:t>ust. 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1, niż liczba wolnych miejsc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oddziale, o których mowa w ust. 1, </w:t>
      </w:r>
      <w:r w:rsidRPr="00A36F63">
        <w:rPr>
          <w:rFonts w:ascii="Times New Roman" w:eastAsia="Times New Roman" w:hAnsi="Times New Roman" w:cs="Times New Roman"/>
          <w:b/>
          <w:sz w:val="24"/>
          <w:szCs w:val="24"/>
        </w:rPr>
        <w:t>na pierwszym etapie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postępowania rekrutacyjnego są brane pod uwagę wyniki prób sprawności fizycznej, o których mowa w ust. 1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pkt. 4.</w:t>
      </w:r>
    </w:p>
    <w:p w:rsidR="008112C8" w:rsidRPr="00BD6290" w:rsidRDefault="008112C8" w:rsidP="008C1A5B">
      <w:pPr>
        <w:shd w:val="clear" w:color="auto" w:fill="FFFFFF"/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3. W przypadku równorzędnych wyników uzyskanych na pierwszym etapie postępowania rekrutacyjnego, </w:t>
      </w:r>
      <w:r w:rsidRPr="00D3668E">
        <w:rPr>
          <w:rFonts w:ascii="Times New Roman" w:eastAsia="Times New Roman" w:hAnsi="Times New Roman" w:cs="Times New Roman"/>
          <w:b/>
          <w:bCs/>
          <w:sz w:val="24"/>
          <w:szCs w:val="24"/>
        </w:rPr>
        <w:t>na drugim etapie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postępowania rekrutacyjnego są brane pod uwagę łącznie kryteria, o których mowa w </w:t>
      </w:r>
      <w:bookmarkStart w:id="0" w:name="_GoBack"/>
      <w:r w:rsidR="00300AA2" w:rsidRPr="00300AA2">
        <w:fldChar w:fldCharType="begin"/>
      </w:r>
      <w:r w:rsidR="00300AA2" w:rsidRPr="00300AA2">
        <w:instrText xml:space="preserve"> HYPERLINK "https://www.prawo.vulcan.edu.pl/przegdok.asp?qd</w:instrText>
      </w:r>
      <w:r w:rsidR="00300AA2" w:rsidRPr="00300AA2">
        <w:instrText xml:space="preserve">atprz=14-04-2021&amp;qplikid=4186" \l "P4186A139" \t "ostatnia" </w:instrText>
      </w:r>
      <w:r w:rsidR="00300AA2" w:rsidRPr="00300AA2">
        <w:fldChar w:fldCharType="separate"/>
      </w:r>
      <w:r w:rsidRPr="00300AA2">
        <w:rPr>
          <w:rFonts w:ascii="Times New Roman" w:eastAsia="Times New Roman" w:hAnsi="Times New Roman" w:cs="Times New Roman"/>
          <w:sz w:val="24"/>
          <w:szCs w:val="24"/>
        </w:rPr>
        <w:t>art. 131</w:t>
      </w:r>
      <w:r w:rsidR="00300AA2" w:rsidRPr="00300A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00AA2">
        <w:rPr>
          <w:rFonts w:ascii="Times New Roman" w:eastAsia="Times New Roman" w:hAnsi="Times New Roman" w:cs="Times New Roman"/>
          <w:sz w:val="24"/>
          <w:szCs w:val="24"/>
        </w:rPr>
        <w:t> ust.</w:t>
      </w:r>
      <w:bookmarkEnd w:id="0"/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67186D">
        <w:rPr>
          <w:rFonts w:ascii="Times New Roman" w:eastAsia="Times New Roman" w:hAnsi="Times New Roman" w:cs="Times New Roman"/>
          <w:sz w:val="24"/>
          <w:szCs w:val="24"/>
        </w:rPr>
        <w:t xml:space="preserve"> ustawy Prawo oświatowe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>Są to: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1)  </w:t>
      </w:r>
      <w:hyperlink r:id="rId6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wielodzietność rodziny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2)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 kandydata;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3)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 jednego z </w:t>
      </w:r>
      <w:hyperlink r:id="rId7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 4)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 obojga </w:t>
      </w:r>
      <w:hyperlink r:id="rId8" w:anchor="P4186A7" w:tgtFrame="ostatnia" w:history="1">
        <w:r w:rsidRPr="00D3668E">
          <w:rPr>
            <w:rFonts w:ascii="Times New Roman" w:eastAsia="Times New Roman" w:hAnsi="Times New Roman" w:cs="Times New Roman"/>
            <w:sz w:val="24"/>
            <w:szCs w:val="24"/>
          </w:rPr>
          <w:t>rodziców</w:t>
        </w:r>
      </w:hyperlink>
      <w:r w:rsidRPr="00D3668E">
        <w:rPr>
          <w:rFonts w:ascii="Times New Roman" w:eastAsia="Times New Roman" w:hAnsi="Times New Roman" w:cs="Times New Roman"/>
          <w:sz w:val="24"/>
          <w:szCs w:val="24"/>
        </w:rPr>
        <w:t> kandydata;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5)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niepełnosprawność rodzeństwa kandydata;</w:t>
      </w: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6)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samotne wychowywanie kandydata w rodzinie;</w:t>
      </w:r>
    </w:p>
    <w:p w:rsidR="008112C8" w:rsidRPr="00BD6290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   7)  </w:t>
      </w:r>
      <w:r w:rsidRPr="00D3668E">
        <w:rPr>
          <w:rFonts w:ascii="Times New Roman" w:eastAsia="Times New Roman" w:hAnsi="Times New Roman" w:cs="Times New Roman"/>
          <w:sz w:val="24"/>
          <w:szCs w:val="24"/>
        </w:rPr>
        <w:t>objęcie kandydata pieczą zastępczą.</w:t>
      </w:r>
    </w:p>
    <w:p w:rsidR="008112C8" w:rsidRPr="00BD6290" w:rsidRDefault="008112C8" w:rsidP="008C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2C8" w:rsidRPr="00D3668E" w:rsidRDefault="008112C8" w:rsidP="008C1A5B">
      <w:pPr>
        <w:shd w:val="clear" w:color="auto" w:fill="FFFFFF"/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290">
        <w:rPr>
          <w:rFonts w:ascii="Times New Roman" w:eastAsia="Times New Roman" w:hAnsi="Times New Roman" w:cs="Times New Roman"/>
          <w:sz w:val="24"/>
          <w:szCs w:val="24"/>
        </w:rPr>
        <w:t xml:space="preserve">           4. 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Kryteria, o których mowa w ust.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pkt. 1-7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, mają jednakową wartość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tj. 5 pkt</w:t>
      </w:r>
      <w:r w:rsidRPr="00BD62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12C8" w:rsidRPr="00BD6290" w:rsidRDefault="008112C8" w:rsidP="008112C8">
      <w:pPr>
        <w:shd w:val="clear" w:color="auto" w:fill="FFFFFF"/>
        <w:spacing w:before="100" w:beforeAutospacing="1" w:after="0" w:line="240" w:lineRule="auto"/>
        <w:ind w:firstLine="375"/>
        <w:rPr>
          <w:rFonts w:ascii="Arial" w:eastAsia="Times New Roman" w:hAnsi="Arial" w:cs="Arial"/>
          <w:color w:val="586C81"/>
          <w:sz w:val="24"/>
          <w:szCs w:val="24"/>
        </w:rPr>
      </w:pPr>
    </w:p>
    <w:p w:rsidR="00C57BB2" w:rsidRDefault="00C57BB2"/>
    <w:sectPr w:rsidR="00C5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732D"/>
    <w:multiLevelType w:val="hybridMultilevel"/>
    <w:tmpl w:val="1870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C8"/>
    <w:rsid w:val="002F640A"/>
    <w:rsid w:val="00300AA2"/>
    <w:rsid w:val="00511913"/>
    <w:rsid w:val="0067186D"/>
    <w:rsid w:val="008112C8"/>
    <w:rsid w:val="008C1A5B"/>
    <w:rsid w:val="0097134E"/>
    <w:rsid w:val="009D190A"/>
    <w:rsid w:val="00A36F63"/>
    <w:rsid w:val="00B263D6"/>
    <w:rsid w:val="00C57BB2"/>
    <w:rsid w:val="00C93D10"/>
    <w:rsid w:val="00E353C7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1CF"/>
  <w15:chartTrackingRefBased/>
  <w15:docId w15:val="{4AA655BA-5209-4CC0-BCEE-2841871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4-04-2021&amp;qplikid=4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4-04-2021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4-04-2021&amp;qplikid=4186" TargetMode="External"/><Relationship Id="rId5" Type="http://schemas.openxmlformats.org/officeDocument/2006/relationships/hyperlink" Target="https://www.prawo.vulcan.edu.pl/przegdok.asp?qdatprz=14-04-2021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Sekretariat03</cp:lastModifiedBy>
  <cp:revision>11</cp:revision>
  <cp:lastPrinted>2022-02-03T08:25:00Z</cp:lastPrinted>
  <dcterms:created xsi:type="dcterms:W3CDTF">2022-02-03T10:11:00Z</dcterms:created>
  <dcterms:modified xsi:type="dcterms:W3CDTF">2022-02-04T09:27:00Z</dcterms:modified>
</cp:coreProperties>
</file>